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"/>
        <w:tblW w:w="15304" w:type="dxa"/>
        <w:tblLook w:val="04A0" w:firstRow="1" w:lastRow="0" w:firstColumn="1" w:lastColumn="0" w:noHBand="0" w:noVBand="1"/>
      </w:tblPr>
      <w:tblGrid>
        <w:gridCol w:w="2884"/>
        <w:gridCol w:w="12420"/>
      </w:tblGrid>
      <w:tr w:rsidR="00E05288" w:rsidTr="00E05288">
        <w:trPr>
          <w:trHeight w:val="269"/>
        </w:trPr>
        <w:tc>
          <w:tcPr>
            <w:tcW w:w="15304" w:type="dxa"/>
            <w:gridSpan w:val="2"/>
            <w:shd w:val="clear" w:color="auto" w:fill="FFFF00"/>
          </w:tcPr>
          <w:p w:rsidR="00E05288" w:rsidRDefault="00E05288" w:rsidP="00B13D6A">
            <w:r w:rsidRPr="00EE0F2B">
              <w:rPr>
                <w:b/>
                <w:sz w:val="20"/>
                <w:szCs w:val="20"/>
              </w:rPr>
              <w:t xml:space="preserve">Working Towards the Expected Level for Year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Writes for different purposes and audiences (using a writing frame if required), sustaining the form and conventions 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 w:val="restart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Often correctly uses</w:t>
            </w:r>
          </w:p>
        </w:tc>
        <w:tc>
          <w:tcPr>
            <w:tcW w:w="12420" w:type="dxa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capital letters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DC592B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full stops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E51008">
            <w:pPr>
              <w:rPr>
                <w:sz w:val="20"/>
              </w:rPr>
            </w:pPr>
            <w:r>
              <w:rPr>
                <w:sz w:val="20"/>
              </w:rPr>
              <w:t xml:space="preserve">Demonstrate some correct use of further punctuation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Begin to maintain awareness of audience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Organise ideas by experimenting with paragraphs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Sometimes use headings and sub-headings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Sometimes use past and present tense correctly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Sometimes use conjunctions to express time, place and cause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Spell (when used) </w:t>
            </w:r>
            <w:r>
              <w:rPr>
                <w:b/>
                <w:sz w:val="20"/>
              </w:rPr>
              <w:t>some</w:t>
            </w:r>
            <w:r>
              <w:rPr>
                <w:sz w:val="20"/>
              </w:rPr>
              <w:t xml:space="preserve"> KS1 common exception words correctly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Spell (when used) </w:t>
            </w:r>
            <w:r>
              <w:rPr>
                <w:b/>
                <w:sz w:val="20"/>
              </w:rPr>
              <w:t xml:space="preserve">some </w:t>
            </w:r>
            <w:r>
              <w:rPr>
                <w:sz w:val="20"/>
              </w:rPr>
              <w:t>Year 3 words correctly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Segment spoken words into phonemes and represents these with increasing accuracy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Handwriting is legible but may have inconsistencies with letter formation and word spacing 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E51008">
            <w:pPr>
              <w:rPr>
                <w:sz w:val="20"/>
              </w:rPr>
            </w:pPr>
            <w:r>
              <w:rPr>
                <w:sz w:val="20"/>
              </w:rPr>
              <w:t xml:space="preserve">With support, review own writing and begin to make some corrections to spelling and punctuation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shd w:val="clear" w:color="auto" w:fill="FFFF00"/>
          </w:tcPr>
          <w:p w:rsidR="00E05288" w:rsidRPr="00603B6A" w:rsidRDefault="00E05288" w:rsidP="00DC592B">
            <w:pPr>
              <w:rPr>
                <w:sz w:val="20"/>
              </w:rPr>
            </w:pPr>
            <w:r w:rsidRPr="00EE0F2B">
              <w:rPr>
                <w:b/>
                <w:sz w:val="20"/>
                <w:szCs w:val="20"/>
              </w:rPr>
              <w:t>Working at the Expected Level for Year</w:t>
            </w:r>
            <w:r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 w:val="restart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 xml:space="preserve">Uses punctuation taught at KS1 mostly correctly when required: </w:t>
            </w:r>
          </w:p>
        </w:tc>
        <w:tc>
          <w:tcPr>
            <w:tcW w:w="12420" w:type="dxa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capital letters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DC592B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DC592B">
            <w:pPr>
              <w:rPr>
                <w:sz w:val="20"/>
              </w:rPr>
            </w:pPr>
            <w:r>
              <w:rPr>
                <w:sz w:val="20"/>
              </w:rPr>
              <w:t>full stops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4C2820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question marks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4C2820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exclamation marks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4C2820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commas for lists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4C2820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E51008">
            <w:pPr>
              <w:rPr>
                <w:sz w:val="20"/>
              </w:rPr>
            </w:pPr>
            <w:r>
              <w:rPr>
                <w:sz w:val="20"/>
              </w:rPr>
              <w:t xml:space="preserve">apostrophes for contraction  </w:t>
            </w:r>
          </w:p>
        </w:tc>
      </w:tr>
      <w:tr w:rsidR="00E05288" w:rsidTr="00E05288">
        <w:trPr>
          <w:trHeight w:val="269"/>
        </w:trPr>
        <w:tc>
          <w:tcPr>
            <w:tcW w:w="2884" w:type="dxa"/>
            <w:vMerge/>
          </w:tcPr>
          <w:p w:rsidR="00E05288" w:rsidRPr="00603B6A" w:rsidRDefault="00E05288" w:rsidP="004C2820">
            <w:pPr>
              <w:rPr>
                <w:sz w:val="20"/>
              </w:rPr>
            </w:pPr>
          </w:p>
        </w:tc>
        <w:tc>
          <w:tcPr>
            <w:tcW w:w="12420" w:type="dxa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apostrophes for singular possession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Maintain awareness of audience throughout a piece of 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Begin to use paragraphs to group related ideas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Correctly use headings and sub-headings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E5100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Use past and present tense correctly and consistently, including the use of the present perfect form (e.g. </w:t>
            </w:r>
            <w:r>
              <w:rPr>
                <w:i/>
                <w:sz w:val="20"/>
              </w:rPr>
              <w:t xml:space="preserve">he has gone out to play)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Use the grammar taught in KS1 and Year 3 mostly correctly to enhance writing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Use a or an appropriately , e.g. a rock, an apple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Regularly use conjunctions to express time, place and clause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Pr="004C2820">
              <w:rPr>
                <w:sz w:val="20"/>
              </w:rPr>
              <w:t>se inverted commas with some accuracy to punctuate direct speech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Spell (when used) KS1 common exception words mostly correctly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Correctly form letters and space words to produce legible handwriting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603B6A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Using self and peer review, identify and make corrections to some errors in spelling, grammar and punctuation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E51008">
            <w:pPr>
              <w:rPr>
                <w:sz w:val="20"/>
              </w:rPr>
            </w:pPr>
            <w:r>
              <w:rPr>
                <w:sz w:val="20"/>
              </w:rPr>
              <w:t xml:space="preserve">Using self and peer review, make additions or changes that improve the 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shd w:val="clear" w:color="auto" w:fill="FFFF00"/>
          </w:tcPr>
          <w:p w:rsidR="00E05288" w:rsidRDefault="00E05288" w:rsidP="004C2820">
            <w:pPr>
              <w:rPr>
                <w:sz w:val="20"/>
              </w:rPr>
            </w:pPr>
            <w:r w:rsidRPr="00EE0F2B">
              <w:rPr>
                <w:b/>
                <w:sz w:val="20"/>
                <w:szCs w:val="20"/>
              </w:rPr>
              <w:lastRenderedPageBreak/>
              <w:t xml:space="preserve">Working at </w:t>
            </w:r>
            <w:r>
              <w:rPr>
                <w:b/>
                <w:sz w:val="20"/>
                <w:szCs w:val="20"/>
              </w:rPr>
              <w:t xml:space="preserve">Greater Depth within </w:t>
            </w:r>
            <w:r w:rsidRPr="00EE0F2B">
              <w:rPr>
                <w:b/>
                <w:sz w:val="20"/>
                <w:szCs w:val="20"/>
              </w:rPr>
              <w:t>the Expected Level for Year</w:t>
            </w:r>
            <w:r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Pr="00400D4D" w:rsidRDefault="00E05288" w:rsidP="004C2820">
            <w:pPr>
              <w:rPr>
                <w:sz w:val="20"/>
                <w:szCs w:val="20"/>
              </w:rPr>
            </w:pPr>
            <w:r w:rsidRPr="00400D4D">
              <w:rPr>
                <w:sz w:val="20"/>
                <w:szCs w:val="20"/>
              </w:rPr>
              <w:t>Sustain</w:t>
            </w:r>
            <w:r>
              <w:rPr>
                <w:sz w:val="20"/>
                <w:szCs w:val="20"/>
              </w:rPr>
              <w:t xml:space="preserve"> the form and awareness of audience throughout a piece of 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Draw upon reading as a stimulus for writing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Draw upon experience to make decisions about text organisation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Use the full range of punctuation taught so far mostly correctly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 xml:space="preserve">Spell (when used) most KS1 common exception words and Year 3 words correctly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Use the diagonal and horizontal strokes needed to join letters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E51008">
            <w:pPr>
              <w:rPr>
                <w:sz w:val="20"/>
              </w:rPr>
            </w:pPr>
            <w:r>
              <w:rPr>
                <w:sz w:val="20"/>
              </w:rPr>
              <w:t>Identify and make corrections to ensure writing makes sense and flows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</w:tcPr>
          <w:p w:rsidR="00E05288" w:rsidRDefault="00E05288" w:rsidP="004C2820">
            <w:pPr>
              <w:rPr>
                <w:sz w:val="20"/>
              </w:rPr>
            </w:pPr>
            <w:r>
              <w:rPr>
                <w:sz w:val="20"/>
              </w:rPr>
              <w:t>Begin to review vocabulary and grammatical choices to inform or engage the reader</w:t>
            </w:r>
          </w:p>
        </w:tc>
      </w:tr>
    </w:tbl>
    <w:p w:rsidR="003336BC" w:rsidRDefault="003336BC" w:rsidP="003336BC"/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034"/>
        <w:gridCol w:w="12270"/>
      </w:tblGrid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05288" w:rsidRDefault="00E05288">
            <w:r>
              <w:rPr>
                <w:b/>
                <w:sz w:val="20"/>
                <w:szCs w:val="20"/>
              </w:rPr>
              <w:t>Working Towards the Expected Level for Year 4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Writes for a range of audiences and purposes (using a writing frame if required) and, at times, sustain viewpoint, form and style </w:t>
            </w:r>
          </w:p>
        </w:tc>
      </w:tr>
      <w:tr w:rsidR="00E05288" w:rsidTr="00E05288">
        <w:trPr>
          <w:trHeight w:val="269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Uses mostly correctly </w:t>
            </w: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capital letters</w:t>
            </w:r>
          </w:p>
        </w:tc>
      </w:tr>
      <w:tr w:rsidR="00E05288" w:rsidTr="00E0528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20"/>
              </w:rPr>
            </w:pP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full stops</w:t>
            </w:r>
          </w:p>
        </w:tc>
      </w:tr>
      <w:tr w:rsidR="00E05288" w:rsidTr="00E05288">
        <w:trPr>
          <w:trHeight w:val="269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Uses with increasing accuracy </w:t>
            </w: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question marks </w:t>
            </w:r>
          </w:p>
        </w:tc>
      </w:tr>
      <w:tr w:rsidR="00E05288" w:rsidTr="00E0528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20"/>
              </w:rPr>
            </w:pP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commas in a list </w:t>
            </w:r>
          </w:p>
        </w:tc>
      </w:tr>
      <w:tr w:rsidR="00E05288" w:rsidTr="00E0528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20"/>
              </w:rPr>
            </w:pP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apostrophes for contraction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paragraphs to organise ideas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Recognise the grammatical difference between plural and possessive</w:t>
            </w:r>
            <w:r>
              <w:rPr>
                <w:i/>
                <w:sz w:val="20"/>
              </w:rPr>
              <w:t xml:space="preserve"> -s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In narratives, begin to create settings, characters and develop plot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 headings and sub-headings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noun phrases for description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fronted adverbials with some commas correctly placed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verb inflections correctly, e.g. we were rather than we was, I did rather than I done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past and present tense verbs correctly and consistently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 pronouns or nouns appropriately within / across sentences to make the meaning clear and avoid repetition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Spell most KS1 common exception words correctly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Spell some Year 3 &amp; 4 words correctly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Writes legibly </w:t>
            </w:r>
          </w:p>
        </w:tc>
      </w:tr>
      <w:tr w:rsidR="00E05288" w:rsidTr="00E05288">
        <w:trPr>
          <w:trHeight w:val="40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With support, review own writing and begin to make corrections to spelling and punctuation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Working at the Expected Level for Year 4</w:t>
            </w:r>
          </w:p>
        </w:tc>
      </w:tr>
      <w:tr w:rsidR="00E05288" w:rsidTr="00E05288">
        <w:trPr>
          <w:trHeight w:val="269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Uses mostly correctly: </w:t>
            </w: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apostrophes to mark possession  </w:t>
            </w:r>
          </w:p>
        </w:tc>
      </w:tr>
      <w:tr w:rsidR="00E05288" w:rsidTr="00E0528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20"/>
              </w:rPr>
            </w:pP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inverted commas for direct speech  </w:t>
            </w:r>
          </w:p>
        </w:tc>
      </w:tr>
      <w:tr w:rsidR="00E05288" w:rsidTr="00E05288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20"/>
              </w:rPr>
            </w:pPr>
          </w:p>
        </w:tc>
        <w:tc>
          <w:tcPr>
            <w:tcW w:w="1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commas after fronted adverbials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Begin to use other punctuation with direct speech, e.g</w:t>
            </w:r>
            <w:proofErr w:type="gramStart"/>
            <w:r>
              <w:rPr>
                <w:sz w:val="20"/>
              </w:rPr>
              <w:t>. ?</w:t>
            </w:r>
            <w:proofErr w:type="gramEnd"/>
            <w:r>
              <w:rPr>
                <w:sz w:val="20"/>
              </w:rPr>
              <w:t xml:space="preserve"> ! ,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In narratives, create setting, characters and plot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noun phrases with modifying adjectives, nouns or preposition phrases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Maintain verb tense throughout 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Purposefully use pronouns, conjunctions and adverbials to build cohesion and avoid repetition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Spell </w:t>
            </w:r>
            <w:r>
              <w:rPr>
                <w:b/>
                <w:sz w:val="20"/>
              </w:rPr>
              <w:t xml:space="preserve">most </w:t>
            </w:r>
            <w:r>
              <w:rPr>
                <w:sz w:val="20"/>
              </w:rPr>
              <w:t>KS1 and  Year 3/4 common exception words correctly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Consistently use legible, joined handwriting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 the first 2 or 3 letters of a word to check and correct spellings in a dictionary independently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 self and peer review to identify and make corrections to spelling, punctuation and grammar 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 self and peer review to make additions and changes that enhance the 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Working at Greater Depth within the Expected Level for Year 4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Write for a range of purposes showing clear awareness of audience throughout each piece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Use paragraphs to aid cohesion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Select and use vocabulary and grammar for precision and effect (drawing upon their own reading)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Select and use punctuation taught so far accurately and effectively to enhance writing 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>Use self and peer review to identify and make corrections to ensure coherence and cohesion</w:t>
            </w:r>
          </w:p>
        </w:tc>
      </w:tr>
      <w:tr w:rsidR="00E05288" w:rsidTr="00E05288">
        <w:trPr>
          <w:trHeight w:val="269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20"/>
              </w:rPr>
            </w:pPr>
            <w:r>
              <w:rPr>
                <w:sz w:val="20"/>
              </w:rPr>
              <w:t xml:space="preserve">Review vocabulary choices and grammatical structures to enhance the impact of writing on the reader </w:t>
            </w:r>
          </w:p>
        </w:tc>
      </w:tr>
    </w:tbl>
    <w:p w:rsidR="00E05288" w:rsidRDefault="00E05288" w:rsidP="003336BC"/>
    <w:tbl>
      <w:tblPr>
        <w:tblStyle w:val="TableGrid"/>
        <w:tblpPr w:leftFromText="180" w:rightFromText="180" w:vertAnchor="text" w:tblpX="-147" w:tblpY="30"/>
        <w:tblW w:w="15446" w:type="dxa"/>
        <w:tblLook w:val="04A0" w:firstRow="1" w:lastRow="0" w:firstColumn="1" w:lastColumn="0" w:noHBand="0" w:noVBand="1"/>
      </w:tblPr>
      <w:tblGrid>
        <w:gridCol w:w="1985"/>
        <w:gridCol w:w="13461"/>
      </w:tblGrid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Working Towards the Expected Level for Year 5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Writes for a range of audiences and purposes, usually maintaining structure </w:t>
            </w:r>
          </w:p>
        </w:tc>
      </w:tr>
      <w:tr w:rsidR="00E05288" w:rsidTr="00E05288">
        <w:trPr>
          <w:trHeight w:val="2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Uses mostly correctly </w:t>
            </w: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capital letters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full stops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question marks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exclamation marks 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commas in a list 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apostrophes for contraction  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Use paragraphs mostly correctly to organise ideas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Begin to build cohesion within a paragraph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Begin to link ideas across paragraphs using adverbials of time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In narratives, begin to develop characters and setting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In non-narratives, develop ideas based upon reading and research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Begin to use the appropriate grammar and vocabulary for the purpose and audience (based on what has been taught so far) 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Language choices show an awareness of the audience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Spell most KS1 and Year 3&amp;4 words correctly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Spell some Year 5 words correctly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Produce legible handwriting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With support, review writing and begin to make corrections to spelling and punctuation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Working at the Expected Level for Year 5</w:t>
            </w:r>
          </w:p>
        </w:tc>
      </w:tr>
      <w:tr w:rsidR="00E05288" w:rsidTr="00E05288">
        <w:trPr>
          <w:trHeight w:val="2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Use the range of punctuation taught so far mostly correctly when required </w:t>
            </w: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capital letters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full stops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question marks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exclamation marks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commas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inverted commas with other punctuation 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apostrophes </w:t>
            </w:r>
          </w:p>
        </w:tc>
      </w:tr>
      <w:tr w:rsidR="00E05288" w:rsidTr="00E05288">
        <w:trPr>
          <w:trHeight w:val="2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Begin to use correctly:</w:t>
            </w: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commas for clarity  </w:t>
            </w:r>
          </w:p>
        </w:tc>
      </w:tr>
      <w:tr w:rsidR="00E05288" w:rsidTr="00E0528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 w:rsidP="001B7B97">
            <w:pPr>
              <w:rPr>
                <w:sz w:val="18"/>
              </w:rPr>
            </w:pP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brackets, dashes and commas to mark parenthesis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Sustain the use of paragraphs to organise ideas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Use devices to build cohesion </w:t>
            </w:r>
            <w:r>
              <w:rPr>
                <w:b/>
                <w:sz w:val="18"/>
              </w:rPr>
              <w:t>within</w:t>
            </w:r>
            <w:r>
              <w:rPr>
                <w:sz w:val="18"/>
              </w:rPr>
              <w:t xml:space="preserve"> a paragraph (e.g. then, after that, this, firstly)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Link ideas </w:t>
            </w:r>
            <w:r>
              <w:rPr>
                <w:b/>
                <w:sz w:val="18"/>
              </w:rPr>
              <w:t>across</w:t>
            </w:r>
            <w:r>
              <w:rPr>
                <w:sz w:val="18"/>
              </w:rPr>
              <w:t xml:space="preserve"> paragraphs using adverbials of </w:t>
            </w:r>
            <w:r>
              <w:rPr>
                <w:b/>
                <w:sz w:val="18"/>
              </w:rPr>
              <w:t>time</w:t>
            </w:r>
            <w:r>
              <w:rPr>
                <w:sz w:val="18"/>
              </w:rPr>
              <w:t xml:space="preserve"> (later), </w:t>
            </w:r>
            <w:r>
              <w:rPr>
                <w:b/>
                <w:sz w:val="18"/>
              </w:rPr>
              <w:t>place</w:t>
            </w:r>
            <w:r>
              <w:rPr>
                <w:sz w:val="18"/>
              </w:rPr>
              <w:t xml:space="preserve"> (nearby), </w:t>
            </w:r>
            <w:r>
              <w:rPr>
                <w:b/>
                <w:sz w:val="18"/>
              </w:rPr>
              <w:t>number</w:t>
            </w:r>
            <w:r>
              <w:rPr>
                <w:sz w:val="18"/>
              </w:rPr>
              <w:t xml:space="preserve"> (secondly) or </w:t>
            </w:r>
            <w:r>
              <w:rPr>
                <w:b/>
                <w:sz w:val="18"/>
              </w:rPr>
              <w:t>tense choices</w:t>
            </w:r>
            <w:r>
              <w:rPr>
                <w:sz w:val="18"/>
              </w:rPr>
              <w:t xml:space="preserve"> (he had seen her before)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Indicate degrees of possibility using adverbs (perhaps, surely) or modal verbs (might, should)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Use relative clauses beginning with a relative pronoun (e.g. who, which, where, when etc.)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In narratives, develop characters and setting and create atmosphere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In narratives, integrate dialogue to convey character </w:t>
            </w:r>
            <w:r>
              <w:rPr>
                <w:b/>
                <w:sz w:val="18"/>
              </w:rPr>
              <w:t xml:space="preserve">and </w:t>
            </w:r>
            <w:r>
              <w:rPr>
                <w:sz w:val="18"/>
              </w:rPr>
              <w:t>advance the action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Use further organisational and presentational devices to structure the text and guide the reader (e.g. headings, bullet points, underlining)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Reflect the level of formality through choice of language and grammatical form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Spell, when used,  more Year 5/6 words correctly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Maintain legibility and fluency of joined handwriting in everyday use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Use self and peer review to identify and make corrections to spelling, grammar and punctuation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Make some additions that enhance the writing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Working at Greater Depth within the Expected Level for Year 5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Select the appropriate form for writing and maintain clear awareness of purpose and audience throughout  (drawing upon reading as models for own writing)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Select and maintain levels of formality through language choice and grammar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Use the full range of punctuation taught so far, ensuring it is appropriate for purpose 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>Identify and make corrections to ensure coherence and cohesion across writing</w:t>
            </w:r>
          </w:p>
        </w:tc>
      </w:tr>
      <w:tr w:rsidR="00E05288" w:rsidTr="00E05288">
        <w:trPr>
          <w:trHeight w:val="271"/>
        </w:trPr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 w:rsidP="001B7B97">
            <w:pPr>
              <w:rPr>
                <w:sz w:val="18"/>
              </w:rPr>
            </w:pPr>
            <w:r>
              <w:rPr>
                <w:sz w:val="18"/>
              </w:rPr>
              <w:t xml:space="preserve">Review vocabulary and grammatical structures to enhance the impact upon the reader </w:t>
            </w:r>
          </w:p>
        </w:tc>
      </w:tr>
    </w:tbl>
    <w:p w:rsidR="00E05288" w:rsidRDefault="00E05288" w:rsidP="003336BC"/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3427"/>
        <w:gridCol w:w="151"/>
        <w:gridCol w:w="12015"/>
      </w:tblGrid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288" w:rsidRDefault="00E05288">
            <w:pPr>
              <w:rPr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20"/>
              </w:rPr>
              <w:lastRenderedPageBreak/>
              <w:t>Working Towards the Expected Level for Year 6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Writes for a range of purposes</w:t>
            </w:r>
          </w:p>
        </w:tc>
      </w:tr>
      <w:tr w:rsidR="00E05288" w:rsidTr="00E05288">
        <w:trPr>
          <w:trHeight w:val="280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correctly </w:t>
            </w: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capital letters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full stops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question marks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commas for lists 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apostrophes for contraction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paragraphs to organise ideas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Describes characters and settings in narratives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simple devices to structure the writing and support the reader in non-narrative writing (e.g. headings, sub-headings, bullet points)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Spells </w:t>
            </w:r>
            <w:r>
              <w:rPr>
                <w:b/>
                <w:sz w:val="18"/>
              </w:rPr>
              <w:t>most</w:t>
            </w:r>
            <w:r>
              <w:rPr>
                <w:sz w:val="18"/>
              </w:rPr>
              <w:t xml:space="preserve"> Year 3/4  words correctly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Spells </w:t>
            </w:r>
            <w:r>
              <w:rPr>
                <w:b/>
                <w:sz w:val="18"/>
              </w:rPr>
              <w:t>some</w:t>
            </w:r>
            <w:r>
              <w:rPr>
                <w:sz w:val="18"/>
              </w:rPr>
              <w:t xml:space="preserve"> Year 5/6 words correctly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Produces legible joined handwriting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Working at the Expected Level for Year 6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Writes effectively for a range of purposes and audiences, selecting language that shows good awareness of the reader (e.g. the use of the first person in a diary; direct address in instruction and persuasive writing)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Describes settings, characters and atmosphere in narratives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Integrates dialogue in narratives to convey character and advance the action </w:t>
            </w:r>
          </w:p>
        </w:tc>
      </w:tr>
      <w:tr w:rsidR="00E05288" w:rsidTr="00E05288">
        <w:trPr>
          <w:trHeight w:val="280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Selects vocabulary and grammatical structures that reflect what the writing requires, doing this mostly appropriately  </w:t>
            </w: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passive verbs to affect how information is presented 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modal verbs to suggest degrees of possibility  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a range of devices to build cohesion (e.g. conjunctions, adverbials of time and place, pronouns, synonyms) within and across paragraphs  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verb tenses consistently and correctly throughout a piece of writing  </w:t>
            </w:r>
          </w:p>
        </w:tc>
      </w:tr>
      <w:tr w:rsidR="00E05288" w:rsidTr="00E05288">
        <w:trPr>
          <w:trHeight w:val="280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Uses the range of punctuation taught at KS2 mostly correctly:</w:t>
            </w:r>
          </w:p>
          <w:p w:rsidR="00E05288" w:rsidRDefault="00E05288">
            <w:pPr>
              <w:rPr>
                <w:sz w:val="18"/>
              </w:rPr>
            </w:pPr>
          </w:p>
          <w:p w:rsidR="00E05288" w:rsidRDefault="00E05288">
            <w:pPr>
              <w:rPr>
                <w:i/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inverted commas and other speech punctuation 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i/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dashes  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i/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hyphens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i/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colons in a list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i/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semi-colons in a list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(^</w:t>
            </w:r>
            <w:r>
              <w:rPr>
                <w:i/>
                <w:sz w:val="18"/>
              </w:rPr>
              <w:t xml:space="preserve">pupils are expected to be able to use the range of punctuation shown here in their writing, but this does not mean that every single punctuation mark must be evident) 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Spells more words correctly (Years 5&amp;6) and uses a dictionary to check the spelling of uncommon or more ambitious vocabulary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Maintains legibility, fluency and speed in handwriting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Working at Greater Depth within the Expected Standard for Year 6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Writes effectively for a range of purposes and audiences, selecting the appropriate form and drawing independently on what they have read as models for their own writing (e.g. literary language, characterisation, structure)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Distinguishes between the language of speech and writing and chooses the appropriate register </w:t>
            </w:r>
          </w:p>
        </w:tc>
      </w:tr>
      <w:tr w:rsidR="00E05288" w:rsidTr="00E05288">
        <w:trPr>
          <w:trHeight w:val="28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Exercises an assured and conscious control over levels of formality, particularly through manipulating grammar and vocabulary to achieve this </w:t>
            </w:r>
          </w:p>
        </w:tc>
      </w:tr>
      <w:tr w:rsidR="00E05288" w:rsidTr="00E05288">
        <w:trPr>
          <w:trHeight w:val="280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Uses the range of punctuation taught at KS2 correctly and, when necessary, uses such punctuation precisely to enhance meaning and avoid ambiguity. </w:t>
            </w: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semi-colons for main clauses 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colons for main clauses 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>dashes</w:t>
            </w:r>
          </w:p>
        </w:tc>
      </w:tr>
      <w:tr w:rsidR="00E05288" w:rsidTr="00E05288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8" w:rsidRDefault="00E05288">
            <w:pPr>
              <w:rPr>
                <w:sz w:val="18"/>
              </w:rPr>
            </w:pPr>
          </w:p>
        </w:tc>
        <w:tc>
          <w:tcPr>
            <w:tcW w:w="1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88" w:rsidRDefault="00E05288">
            <w:pPr>
              <w:rPr>
                <w:sz w:val="18"/>
              </w:rPr>
            </w:pPr>
            <w:r>
              <w:rPr>
                <w:sz w:val="18"/>
              </w:rPr>
              <w:t xml:space="preserve">hyphens </w:t>
            </w:r>
          </w:p>
        </w:tc>
      </w:tr>
    </w:tbl>
    <w:p w:rsidR="00E05288" w:rsidRDefault="00E05288" w:rsidP="003336BC"/>
    <w:sectPr w:rsidR="00E05288" w:rsidSect="00E05288">
      <w:headerReference w:type="default" r:id="rId6"/>
      <w:pgSz w:w="16838" w:h="11906" w:orient="landscape"/>
      <w:pgMar w:top="720" w:right="720" w:bottom="720" w:left="72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CD" w:rsidRDefault="00C53CCD" w:rsidP="00C53CCD">
      <w:pPr>
        <w:spacing w:after="0" w:line="240" w:lineRule="auto"/>
      </w:pPr>
      <w:r>
        <w:separator/>
      </w:r>
    </w:p>
  </w:endnote>
  <w:endnote w:type="continuationSeparator" w:id="0">
    <w:p w:rsidR="00C53CCD" w:rsidRDefault="00C53CCD" w:rsidP="00C5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CD" w:rsidRDefault="00C53CCD" w:rsidP="00C53CCD">
      <w:pPr>
        <w:spacing w:after="0" w:line="240" w:lineRule="auto"/>
      </w:pPr>
      <w:r>
        <w:separator/>
      </w:r>
    </w:p>
  </w:footnote>
  <w:footnote w:type="continuationSeparator" w:id="0">
    <w:p w:rsidR="00C53CCD" w:rsidRDefault="00C53CCD" w:rsidP="00C5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CD" w:rsidRPr="00B13D6A" w:rsidRDefault="00B13D6A" w:rsidP="00B13D6A">
    <w:pPr>
      <w:jc w:val="center"/>
      <w:rPr>
        <w:rFonts w:ascii="Calibri" w:hAnsi="Calibri" w:cs="Calibri"/>
      </w:rPr>
    </w:pPr>
    <w:r w:rsidRPr="002933A6"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508000" cy="48387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6A"/>
    <w:rsid w:val="003336BC"/>
    <w:rsid w:val="00400D4D"/>
    <w:rsid w:val="00466C70"/>
    <w:rsid w:val="004C2820"/>
    <w:rsid w:val="005C5F1E"/>
    <w:rsid w:val="005C69D0"/>
    <w:rsid w:val="00603B6A"/>
    <w:rsid w:val="00701FB2"/>
    <w:rsid w:val="00790C3D"/>
    <w:rsid w:val="00812ED8"/>
    <w:rsid w:val="00AC447A"/>
    <w:rsid w:val="00AD18B2"/>
    <w:rsid w:val="00B13D6A"/>
    <w:rsid w:val="00B253EC"/>
    <w:rsid w:val="00BC5A33"/>
    <w:rsid w:val="00C53CCD"/>
    <w:rsid w:val="00CF6ABD"/>
    <w:rsid w:val="00DC592B"/>
    <w:rsid w:val="00E05288"/>
    <w:rsid w:val="00E070A7"/>
    <w:rsid w:val="00E51008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A3961"/>
  <w15:docId w15:val="{1DE30086-DABB-4386-8D5D-9DAC97C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boxsub">
    <w:name w:val="Heading - box sub"/>
    <w:basedOn w:val="Normal"/>
    <w:rsid w:val="00BC5A33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CD"/>
  </w:style>
  <w:style w:type="paragraph" w:styleId="Footer">
    <w:name w:val="footer"/>
    <w:basedOn w:val="Normal"/>
    <w:link w:val="FooterChar"/>
    <w:uiPriority w:val="99"/>
    <w:unhideWhenUsed/>
    <w:rsid w:val="00C5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CD"/>
  </w:style>
  <w:style w:type="paragraph" w:styleId="BalloonText">
    <w:name w:val="Balloon Text"/>
    <w:basedOn w:val="Normal"/>
    <w:link w:val="BalloonTextChar"/>
    <w:uiPriority w:val="99"/>
    <w:semiHidden/>
    <w:unhideWhenUsed/>
    <w:rsid w:val="00B1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Watkins</dc:creator>
  <cp:lastModifiedBy>Claire Watkins</cp:lastModifiedBy>
  <cp:revision>2</cp:revision>
  <cp:lastPrinted>2019-07-19T09:19:00Z</cp:lastPrinted>
  <dcterms:created xsi:type="dcterms:W3CDTF">2022-02-22T16:55:00Z</dcterms:created>
  <dcterms:modified xsi:type="dcterms:W3CDTF">2022-02-22T16:55:00Z</dcterms:modified>
</cp:coreProperties>
</file>